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tbl>
      <w:tblPr>
        <w:tblStyle w:val="Sombreadomedio1-nfasis5"/>
        <w:tblpPr w:leftFromText="141" w:rightFromText="141" w:horzAnchor="margin" w:tblpY="620"/>
        <w:tblW w:w="0" w:type="auto"/>
        <w:tblLook w:val="04A0"/>
      </w:tblPr>
      <w:tblGrid>
        <w:gridCol w:w="3085"/>
        <w:gridCol w:w="3544"/>
        <w:gridCol w:w="3402"/>
        <w:gridCol w:w="3191"/>
      </w:tblGrid>
      <w:tr w:rsidR="00B52F04" w:rsidTr="00F73BC1">
        <w:trPr>
          <w:cnfStyle w:val="100000000000"/>
          <w:trHeight w:val="551"/>
        </w:trPr>
        <w:tc>
          <w:tcPr>
            <w:cnfStyle w:val="001000000000"/>
            <w:tcW w:w="3085" w:type="dxa"/>
          </w:tcPr>
          <w:p w:rsidR="00B52F04" w:rsidRPr="00D01C83" w:rsidRDefault="00B52F04" w:rsidP="00F73BC1">
            <w:pPr>
              <w:jc w:val="center"/>
              <w:rPr>
                <w:rFonts w:ascii="AR CHRISTY" w:hAnsi="AR CHRISTY"/>
                <w:color w:val="BA1678"/>
                <w:sz w:val="32"/>
              </w:rPr>
            </w:pPr>
            <w:r w:rsidRPr="00D01C83">
              <w:rPr>
                <w:rFonts w:ascii="AR CHRISTY" w:hAnsi="AR CHRISTY"/>
                <w:color w:val="BA1678"/>
                <w:sz w:val="32"/>
              </w:rPr>
              <w:t>A</w:t>
            </w:r>
            <w:r w:rsidR="00D01C83" w:rsidRPr="00D01C83">
              <w:rPr>
                <w:rFonts w:ascii="AR CHRISTY" w:hAnsi="AR CHRISTY"/>
                <w:color w:val="BA1678"/>
                <w:sz w:val="32"/>
              </w:rPr>
              <w:t>BORTO ESPONTÁ</w:t>
            </w:r>
            <w:r w:rsidRPr="00D01C83">
              <w:rPr>
                <w:rFonts w:ascii="AR CHRISTY" w:hAnsi="AR CHRISTY"/>
                <w:color w:val="BA1678"/>
                <w:sz w:val="32"/>
              </w:rPr>
              <w:t>NEO</w:t>
            </w:r>
          </w:p>
        </w:tc>
        <w:tc>
          <w:tcPr>
            <w:tcW w:w="3544" w:type="dxa"/>
          </w:tcPr>
          <w:p w:rsidR="00B52F04" w:rsidRPr="00D01C83" w:rsidRDefault="00B52F04" w:rsidP="00F73BC1">
            <w:pPr>
              <w:jc w:val="center"/>
              <w:cnfStyle w:val="100000000000"/>
              <w:rPr>
                <w:rFonts w:ascii="AR CHRISTY" w:hAnsi="AR CHRISTY"/>
                <w:color w:val="BA1678"/>
                <w:sz w:val="32"/>
              </w:rPr>
            </w:pPr>
            <w:r w:rsidRPr="00D01C83">
              <w:rPr>
                <w:rFonts w:ascii="AR CHRISTY" w:hAnsi="AR CHRISTY"/>
                <w:color w:val="BA1678"/>
                <w:sz w:val="32"/>
              </w:rPr>
              <w:t>ABORTO INDUCIDO</w:t>
            </w:r>
          </w:p>
        </w:tc>
        <w:tc>
          <w:tcPr>
            <w:tcW w:w="3402" w:type="dxa"/>
          </w:tcPr>
          <w:p w:rsidR="00B52F04" w:rsidRPr="00D01C83" w:rsidRDefault="00B52F04" w:rsidP="00F73BC1">
            <w:pPr>
              <w:jc w:val="center"/>
              <w:cnfStyle w:val="100000000000"/>
              <w:rPr>
                <w:rFonts w:ascii="AR CHRISTY" w:hAnsi="AR CHRISTY"/>
                <w:color w:val="BA1678"/>
                <w:sz w:val="32"/>
              </w:rPr>
            </w:pPr>
            <w:r w:rsidRPr="00D01C83">
              <w:rPr>
                <w:rFonts w:ascii="AR CHRISTY" w:hAnsi="AR CHRISTY"/>
                <w:color w:val="BA1678"/>
                <w:sz w:val="32"/>
              </w:rPr>
              <w:t xml:space="preserve">ABORTO LEGAL </w:t>
            </w:r>
          </w:p>
        </w:tc>
        <w:tc>
          <w:tcPr>
            <w:tcW w:w="3191" w:type="dxa"/>
          </w:tcPr>
          <w:p w:rsidR="00B52F04" w:rsidRPr="00D01C83" w:rsidRDefault="00B52F04" w:rsidP="00F73BC1">
            <w:pPr>
              <w:jc w:val="center"/>
              <w:cnfStyle w:val="100000000000"/>
              <w:rPr>
                <w:rFonts w:ascii="AR CHRISTY" w:hAnsi="AR CHRISTY"/>
                <w:color w:val="BA1678"/>
                <w:sz w:val="32"/>
              </w:rPr>
            </w:pPr>
            <w:r w:rsidRPr="00D01C83">
              <w:rPr>
                <w:rFonts w:ascii="AR CHRISTY" w:hAnsi="AR CHRISTY"/>
                <w:color w:val="BA1678"/>
                <w:sz w:val="32"/>
              </w:rPr>
              <w:t>ABORTO ILEGAL</w:t>
            </w:r>
          </w:p>
        </w:tc>
      </w:tr>
      <w:tr w:rsidR="00B52F04" w:rsidTr="00F73BC1">
        <w:trPr>
          <w:cnfStyle w:val="000000100000"/>
          <w:trHeight w:val="1418"/>
        </w:trPr>
        <w:tc>
          <w:tcPr>
            <w:cnfStyle w:val="001000000000"/>
            <w:tcW w:w="3085" w:type="dxa"/>
          </w:tcPr>
          <w:p w:rsidR="00B52F04" w:rsidRPr="00816406" w:rsidRDefault="00B52F04" w:rsidP="00F73BC1">
            <w:pPr>
              <w:rPr>
                <w:rFonts w:ascii="Arial" w:hAnsi="Arial" w:cs="Arial"/>
              </w:rPr>
            </w:pPr>
            <w:r w:rsidRPr="00816406">
              <w:rPr>
                <w:rFonts w:ascii="Arial" w:hAnsi="Arial" w:cs="Arial"/>
              </w:rPr>
              <w:t xml:space="preserve">Ocurre cuando un embarazo termina de manera abrupta.  </w:t>
            </w:r>
          </w:p>
        </w:tc>
        <w:tc>
          <w:tcPr>
            <w:tcW w:w="3544" w:type="dxa"/>
          </w:tcPr>
          <w:p w:rsidR="00B52F04" w:rsidRPr="00816406" w:rsidRDefault="00B52F04" w:rsidP="00F73BC1">
            <w:pPr>
              <w:cnfStyle w:val="000000100000"/>
              <w:rPr>
                <w:rFonts w:ascii="Arial" w:hAnsi="Arial" w:cs="Arial"/>
                <w:b/>
              </w:rPr>
            </w:pPr>
            <w:r w:rsidRPr="00816406">
              <w:rPr>
                <w:rFonts w:ascii="Arial" w:hAnsi="Arial" w:cs="Arial"/>
                <w:b/>
              </w:rPr>
              <w:t xml:space="preserve">Consiste en provocar la muerte biológica del embrión </w:t>
            </w:r>
            <w:r w:rsidR="00C02923" w:rsidRPr="00816406">
              <w:rPr>
                <w:rFonts w:ascii="Arial" w:hAnsi="Arial" w:cs="Arial"/>
                <w:b/>
              </w:rPr>
              <w:t xml:space="preserve">para su posterior eliminación. </w:t>
            </w:r>
            <w:r w:rsidRPr="0081640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2" w:type="dxa"/>
          </w:tcPr>
          <w:p w:rsidR="00B52F04" w:rsidRPr="00816406" w:rsidRDefault="00C02923" w:rsidP="00F73BC1">
            <w:pPr>
              <w:cnfStyle w:val="000000100000"/>
              <w:rPr>
                <w:rFonts w:ascii="Arial" w:hAnsi="Arial" w:cs="Arial"/>
                <w:b/>
              </w:rPr>
            </w:pPr>
            <w:r w:rsidRPr="00816406">
              <w:rPr>
                <w:rFonts w:ascii="Arial" w:hAnsi="Arial" w:cs="Arial"/>
                <w:b/>
              </w:rPr>
              <w:t xml:space="preserve">Al momento de la solicitud, tenga hasta dos semanas de gestación. </w:t>
            </w:r>
          </w:p>
        </w:tc>
        <w:tc>
          <w:tcPr>
            <w:tcW w:w="3191" w:type="dxa"/>
          </w:tcPr>
          <w:p w:rsidR="00C02923" w:rsidRPr="00816406" w:rsidRDefault="00C02923" w:rsidP="00F73BC1">
            <w:pPr>
              <w:cnfStyle w:val="000000100000"/>
              <w:rPr>
                <w:rFonts w:ascii="Arial" w:hAnsi="Arial" w:cs="Arial"/>
                <w:b/>
              </w:rPr>
            </w:pPr>
            <w:r w:rsidRPr="00816406">
              <w:rPr>
                <w:rFonts w:ascii="Arial" w:hAnsi="Arial" w:cs="Arial"/>
                <w:b/>
              </w:rPr>
              <w:t xml:space="preserve">Se considera ilegal cuando se realiza en contra de algunas leyes del país donde se práctica. </w:t>
            </w:r>
          </w:p>
        </w:tc>
      </w:tr>
      <w:tr w:rsidR="00B52F04" w:rsidTr="00D01C83">
        <w:trPr>
          <w:cnfStyle w:val="000000010000"/>
          <w:trHeight w:val="1243"/>
        </w:trPr>
        <w:tc>
          <w:tcPr>
            <w:cnfStyle w:val="001000000000"/>
            <w:tcW w:w="3085" w:type="dxa"/>
          </w:tcPr>
          <w:p w:rsidR="00B52F04" w:rsidRPr="00816406" w:rsidRDefault="00B52F04" w:rsidP="00F73BC1">
            <w:pPr>
              <w:rPr>
                <w:rFonts w:ascii="Arial" w:hAnsi="Arial" w:cs="Arial"/>
              </w:rPr>
            </w:pPr>
            <w:r w:rsidRPr="00816406">
              <w:rPr>
                <w:rFonts w:ascii="Arial" w:hAnsi="Arial" w:cs="Arial"/>
              </w:rPr>
              <w:t xml:space="preserve">Un 8%  y 15%  por ciento de los embarazos terminan en aborto espontáneo. </w:t>
            </w:r>
          </w:p>
        </w:tc>
        <w:tc>
          <w:tcPr>
            <w:tcW w:w="3544" w:type="dxa"/>
          </w:tcPr>
          <w:p w:rsidR="00B52F04" w:rsidRPr="00816406" w:rsidRDefault="00C02923" w:rsidP="00F73BC1">
            <w:pPr>
              <w:cnfStyle w:val="000000010000"/>
              <w:rPr>
                <w:rFonts w:ascii="Arial" w:hAnsi="Arial" w:cs="Arial"/>
              </w:rPr>
            </w:pPr>
            <w:r w:rsidRPr="00816406">
              <w:rPr>
                <w:rFonts w:ascii="Arial" w:hAnsi="Arial" w:cs="Arial"/>
              </w:rPr>
              <w:t xml:space="preserve">Se aplica siempre y cuando tenga una circunstancia legal o social. </w:t>
            </w:r>
          </w:p>
        </w:tc>
        <w:tc>
          <w:tcPr>
            <w:tcW w:w="3402" w:type="dxa"/>
          </w:tcPr>
          <w:p w:rsidR="00B52F04" w:rsidRPr="00816406" w:rsidRDefault="00C02923" w:rsidP="00F73BC1">
            <w:pPr>
              <w:cnfStyle w:val="000000010000"/>
              <w:rPr>
                <w:rFonts w:ascii="Arial" w:hAnsi="Arial" w:cs="Arial"/>
              </w:rPr>
            </w:pPr>
            <w:r w:rsidRPr="00816406">
              <w:rPr>
                <w:rFonts w:ascii="Arial" w:hAnsi="Arial" w:cs="Arial"/>
              </w:rPr>
              <w:t>Se le solicitud a la mujer por personal médico.</w:t>
            </w:r>
          </w:p>
        </w:tc>
        <w:tc>
          <w:tcPr>
            <w:tcW w:w="3191" w:type="dxa"/>
          </w:tcPr>
          <w:p w:rsidR="00B52F04" w:rsidRPr="00816406" w:rsidRDefault="00C02923" w:rsidP="00F73BC1">
            <w:pPr>
              <w:cnfStyle w:val="000000010000"/>
              <w:rPr>
                <w:rFonts w:ascii="Arial" w:hAnsi="Arial" w:cs="Arial"/>
              </w:rPr>
            </w:pPr>
            <w:r w:rsidRPr="00816406">
              <w:rPr>
                <w:rFonts w:ascii="Arial" w:hAnsi="Arial" w:cs="Arial"/>
              </w:rPr>
              <w:t>Se practica generalmente en condiciones insalubres.</w:t>
            </w:r>
          </w:p>
        </w:tc>
      </w:tr>
      <w:tr w:rsidR="00B52F04" w:rsidTr="00F73BC1">
        <w:trPr>
          <w:cnfStyle w:val="000000100000"/>
          <w:trHeight w:val="1418"/>
        </w:trPr>
        <w:tc>
          <w:tcPr>
            <w:cnfStyle w:val="001000000000"/>
            <w:tcW w:w="3085" w:type="dxa"/>
          </w:tcPr>
          <w:p w:rsidR="00B52F04" w:rsidRPr="00816406" w:rsidRDefault="00B52F04" w:rsidP="00F73BC1">
            <w:pPr>
              <w:rPr>
                <w:rFonts w:ascii="Arial" w:hAnsi="Arial" w:cs="Arial"/>
              </w:rPr>
            </w:pPr>
            <w:r w:rsidRPr="00816406">
              <w:rPr>
                <w:rFonts w:ascii="Arial" w:hAnsi="Arial" w:cs="Arial"/>
              </w:rPr>
              <w:t xml:space="preserve">Se considera aborto espontáneo a la pérdida de gestación antes de las 26 semanas. </w:t>
            </w:r>
          </w:p>
        </w:tc>
        <w:tc>
          <w:tcPr>
            <w:tcW w:w="3544" w:type="dxa"/>
          </w:tcPr>
          <w:p w:rsidR="00D01C83" w:rsidRPr="00816406" w:rsidRDefault="00D01C83" w:rsidP="00D01C83">
            <w:pPr>
              <w:cnfStyle w:val="000000100000"/>
              <w:rPr>
                <w:rFonts w:ascii="Arial" w:hAnsi="Arial" w:cs="Arial"/>
                <w:b/>
                <w:color w:val="171717"/>
              </w:rPr>
            </w:pPr>
            <w:r w:rsidRPr="00816406">
              <w:rPr>
                <w:rFonts w:ascii="Arial" w:hAnsi="Arial" w:cs="Arial"/>
                <w:b/>
                <w:color w:val="171717"/>
              </w:rPr>
              <w:t xml:space="preserve">Este tipo de aborto puede llevarse a cabo de manera quirúrgica o química y puede tener serias consecuencias físicas y psicológicas para la </w:t>
            </w:r>
            <w:hyperlink r:id="rId5" w:history="1">
              <w:r w:rsidRPr="00816406">
                <w:rPr>
                  <w:rStyle w:val="Hipervnculo"/>
                  <w:rFonts w:ascii="Arial" w:hAnsi="Arial" w:cs="Arial"/>
                  <w:b/>
                  <w:color w:val="171717"/>
                  <w:u w:val="none"/>
                </w:rPr>
                <w:t>mujer</w:t>
              </w:r>
            </w:hyperlink>
            <w:r w:rsidRPr="00816406">
              <w:rPr>
                <w:rFonts w:ascii="Arial" w:hAnsi="Arial" w:cs="Arial"/>
                <w:b/>
                <w:color w:val="171717"/>
              </w:rPr>
              <w:t xml:space="preserve">. </w:t>
            </w:r>
          </w:p>
          <w:p w:rsidR="00B52F04" w:rsidRPr="00816406" w:rsidRDefault="00B52F04" w:rsidP="00D01C83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52F04" w:rsidRPr="00816406" w:rsidRDefault="00D01C83" w:rsidP="00F73BC1">
            <w:pPr>
              <w:cnfStyle w:val="000000100000"/>
              <w:rPr>
                <w:rFonts w:ascii="Arial" w:hAnsi="Arial" w:cs="Arial"/>
              </w:rPr>
            </w:pPr>
            <w:r w:rsidRPr="00816406">
              <w:rPr>
                <w:rFonts w:ascii="Arial" w:hAnsi="Arial" w:cs="Arial"/>
              </w:rPr>
              <w:t xml:space="preserve">Que lo solicite una mujer por escrito a quien se le practicará la interrupción legal. </w:t>
            </w:r>
          </w:p>
        </w:tc>
        <w:tc>
          <w:tcPr>
            <w:tcW w:w="3191" w:type="dxa"/>
          </w:tcPr>
          <w:p w:rsidR="00B52F04" w:rsidRPr="00816406" w:rsidRDefault="00D01C83" w:rsidP="00F73BC1">
            <w:pPr>
              <w:cnfStyle w:val="000000100000"/>
              <w:rPr>
                <w:rFonts w:ascii="Arial" w:hAnsi="Arial" w:cs="Arial"/>
              </w:rPr>
            </w:pPr>
            <w:r w:rsidRPr="00816406">
              <w:rPr>
                <w:rFonts w:ascii="Arial" w:hAnsi="Arial" w:cs="Arial"/>
              </w:rPr>
              <w:t>El aborto ilegal se practica generalmente en condiciones insalubres y antihigiénicas, lo que lo hace doblemente perjudicial.</w:t>
            </w:r>
          </w:p>
        </w:tc>
      </w:tr>
      <w:tr w:rsidR="00B52F04" w:rsidTr="00F73BC1">
        <w:trPr>
          <w:cnfStyle w:val="000000010000"/>
          <w:trHeight w:val="1317"/>
        </w:trPr>
        <w:tc>
          <w:tcPr>
            <w:cnfStyle w:val="001000000000"/>
            <w:tcW w:w="3085" w:type="dxa"/>
          </w:tcPr>
          <w:p w:rsidR="00B52F04" w:rsidRPr="00816406" w:rsidRDefault="00D01C83" w:rsidP="00F73BC1">
            <w:pPr>
              <w:rPr>
                <w:rFonts w:ascii="Arial" w:hAnsi="Arial" w:cs="Arial"/>
              </w:rPr>
            </w:pPr>
            <w:r w:rsidRPr="00816406">
              <w:rPr>
                <w:rFonts w:ascii="Arial" w:hAnsi="Arial" w:cs="Arial"/>
              </w:rPr>
              <w:t xml:space="preserve">La mayoría de los abortos espontáneos tienen lugar durante las primeras 12 semanas de embarazo y en muchos casos no requieren de ningún tipo de intervención médica ni jurídica.  </w:t>
            </w:r>
          </w:p>
        </w:tc>
        <w:tc>
          <w:tcPr>
            <w:tcW w:w="3544" w:type="dxa"/>
          </w:tcPr>
          <w:p w:rsidR="00B52F04" w:rsidRPr="00816406" w:rsidRDefault="00D01C83" w:rsidP="00F73BC1">
            <w:pPr>
              <w:cnfStyle w:val="000000010000"/>
              <w:rPr>
                <w:rFonts w:ascii="Arial" w:hAnsi="Arial" w:cs="Arial"/>
                <w:color w:val="FFFFFF" w:themeColor="background1"/>
              </w:rPr>
            </w:pPr>
            <w:r w:rsidRPr="00816406">
              <w:rPr>
                <w:rFonts w:ascii="Arial" w:hAnsi="Arial" w:cs="Arial"/>
                <w:b/>
                <w:color w:val="FFFFFF" w:themeColor="background1"/>
              </w:rPr>
              <w:t>La mayoría de las legislaciones prohíbe el aborto inducido por sus implicancias éticas, morales, religiosas y sociales.</w:t>
            </w:r>
          </w:p>
        </w:tc>
        <w:tc>
          <w:tcPr>
            <w:tcW w:w="3402" w:type="dxa"/>
          </w:tcPr>
          <w:p w:rsidR="00B52F04" w:rsidRPr="00816406" w:rsidRDefault="00D01C83" w:rsidP="00F73BC1">
            <w:pPr>
              <w:cnfStyle w:val="000000010000"/>
              <w:rPr>
                <w:rFonts w:ascii="Arial" w:hAnsi="Arial" w:cs="Arial"/>
              </w:rPr>
            </w:pPr>
            <w:r w:rsidRPr="00816406">
              <w:rPr>
                <w:rFonts w:ascii="Arial" w:hAnsi="Arial" w:cs="Arial"/>
              </w:rPr>
              <w:t>Al momento de la solicitud, tenga hasta dos semanas de gestación.</w:t>
            </w:r>
          </w:p>
        </w:tc>
        <w:tc>
          <w:tcPr>
            <w:tcW w:w="3191" w:type="dxa"/>
          </w:tcPr>
          <w:p w:rsidR="00B52F04" w:rsidRPr="00816406" w:rsidRDefault="00816406" w:rsidP="00816406">
            <w:pPr>
              <w:cnfStyle w:val="000000010000"/>
              <w:rPr>
                <w:rFonts w:ascii="Arial" w:hAnsi="Arial" w:cs="Arial"/>
              </w:rPr>
            </w:pPr>
            <w:r w:rsidRPr="00816406">
              <w:rPr>
                <w:rFonts w:ascii="Arial" w:hAnsi="Arial" w:cs="Arial"/>
              </w:rPr>
              <w:t>El aborto practicado en estas circunstancias es aún mucho más peligroso que el aborto legal.</w:t>
            </w:r>
          </w:p>
        </w:tc>
      </w:tr>
    </w:tbl>
    <w:p w:rsidR="00D01C83" w:rsidRDefault="00F32A53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73.7pt;margin-top:-56.7pt;width:305pt;height:64pt;z-index:251660288;mso-position-horizontal-relative:text;mso-position-vertical-relative:text;mso-width-relative:page;mso-height-relative:page" fillcolor="#99f" stroked="f">
            <v:fill color2="#099" focus="100%" type="gradient"/>
            <v:shadow on="t" color="silver" opacity="52429f" offset="3pt,3pt"/>
            <v:textpath style="font-family:&quot;Futura Bk&quot;;v-text-kern:t" trim="t" fitpath="t" xscale="f" string="Tabla Comparativa"/>
            <w10:wrap type="square"/>
          </v:shape>
        </w:pict>
      </w:r>
    </w:p>
    <w:p w:rsidR="00027FD9" w:rsidRDefault="00027FD9"/>
    <w:p w:rsidR="00816406" w:rsidRDefault="00816406"/>
    <w:sectPr w:rsidR="00816406" w:rsidSect="00B52F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CAF"/>
    <w:multiLevelType w:val="multilevel"/>
    <w:tmpl w:val="9F9C921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52F04"/>
    <w:rsid w:val="00027FD9"/>
    <w:rsid w:val="00040C95"/>
    <w:rsid w:val="00046930"/>
    <w:rsid w:val="0006125B"/>
    <w:rsid w:val="00061ECC"/>
    <w:rsid w:val="00066CAE"/>
    <w:rsid w:val="000736BC"/>
    <w:rsid w:val="00080178"/>
    <w:rsid w:val="0008111E"/>
    <w:rsid w:val="00083369"/>
    <w:rsid w:val="000A3F5D"/>
    <w:rsid w:val="000A4FEA"/>
    <w:rsid w:val="000E7181"/>
    <w:rsid w:val="001054DE"/>
    <w:rsid w:val="00121F25"/>
    <w:rsid w:val="00126D73"/>
    <w:rsid w:val="0015378A"/>
    <w:rsid w:val="00160DB5"/>
    <w:rsid w:val="001B5E8B"/>
    <w:rsid w:val="001D1603"/>
    <w:rsid w:val="001D1F40"/>
    <w:rsid w:val="001D484D"/>
    <w:rsid w:val="001E5292"/>
    <w:rsid w:val="001F3928"/>
    <w:rsid w:val="0021072F"/>
    <w:rsid w:val="00217376"/>
    <w:rsid w:val="00264518"/>
    <w:rsid w:val="00273B02"/>
    <w:rsid w:val="00287C2F"/>
    <w:rsid w:val="00293CB0"/>
    <w:rsid w:val="002E3662"/>
    <w:rsid w:val="002E7988"/>
    <w:rsid w:val="00307B24"/>
    <w:rsid w:val="00340DCB"/>
    <w:rsid w:val="003416C4"/>
    <w:rsid w:val="00373537"/>
    <w:rsid w:val="00374704"/>
    <w:rsid w:val="0038029D"/>
    <w:rsid w:val="00381A67"/>
    <w:rsid w:val="00381F38"/>
    <w:rsid w:val="003A3A33"/>
    <w:rsid w:val="003E552C"/>
    <w:rsid w:val="003F2E75"/>
    <w:rsid w:val="004058F3"/>
    <w:rsid w:val="00405D7C"/>
    <w:rsid w:val="004119DE"/>
    <w:rsid w:val="004123AF"/>
    <w:rsid w:val="004433BF"/>
    <w:rsid w:val="00455196"/>
    <w:rsid w:val="00472CF7"/>
    <w:rsid w:val="00475B9D"/>
    <w:rsid w:val="004850E1"/>
    <w:rsid w:val="00491120"/>
    <w:rsid w:val="004A3481"/>
    <w:rsid w:val="004A3A42"/>
    <w:rsid w:val="004B2807"/>
    <w:rsid w:val="004B3250"/>
    <w:rsid w:val="004B4BD0"/>
    <w:rsid w:val="004C2AE7"/>
    <w:rsid w:val="004D5F45"/>
    <w:rsid w:val="004E7846"/>
    <w:rsid w:val="004F286D"/>
    <w:rsid w:val="004F3509"/>
    <w:rsid w:val="005515EB"/>
    <w:rsid w:val="00595C5E"/>
    <w:rsid w:val="005B3947"/>
    <w:rsid w:val="005B4D68"/>
    <w:rsid w:val="005C1ECD"/>
    <w:rsid w:val="005C48D0"/>
    <w:rsid w:val="005D3E41"/>
    <w:rsid w:val="00612BD8"/>
    <w:rsid w:val="00613957"/>
    <w:rsid w:val="0062042F"/>
    <w:rsid w:val="00620533"/>
    <w:rsid w:val="0063587E"/>
    <w:rsid w:val="00643BE7"/>
    <w:rsid w:val="0064634F"/>
    <w:rsid w:val="00681088"/>
    <w:rsid w:val="00682BA6"/>
    <w:rsid w:val="006A3A1F"/>
    <w:rsid w:val="006B180D"/>
    <w:rsid w:val="006B3805"/>
    <w:rsid w:val="006D312A"/>
    <w:rsid w:val="006E109B"/>
    <w:rsid w:val="0070089F"/>
    <w:rsid w:val="0070771E"/>
    <w:rsid w:val="007241F7"/>
    <w:rsid w:val="00724AB7"/>
    <w:rsid w:val="00727243"/>
    <w:rsid w:val="0073511D"/>
    <w:rsid w:val="007369D3"/>
    <w:rsid w:val="007537D8"/>
    <w:rsid w:val="007731CE"/>
    <w:rsid w:val="00776856"/>
    <w:rsid w:val="0077744F"/>
    <w:rsid w:val="00777DDA"/>
    <w:rsid w:val="007814B2"/>
    <w:rsid w:val="007877AB"/>
    <w:rsid w:val="00787B1C"/>
    <w:rsid w:val="0079365D"/>
    <w:rsid w:val="007B238B"/>
    <w:rsid w:val="007D0768"/>
    <w:rsid w:val="007E2922"/>
    <w:rsid w:val="007F7062"/>
    <w:rsid w:val="008021F5"/>
    <w:rsid w:val="00816406"/>
    <w:rsid w:val="00845F2C"/>
    <w:rsid w:val="00856319"/>
    <w:rsid w:val="008705F2"/>
    <w:rsid w:val="00870C30"/>
    <w:rsid w:val="008C2103"/>
    <w:rsid w:val="008D5D1D"/>
    <w:rsid w:val="008F6513"/>
    <w:rsid w:val="00904DC5"/>
    <w:rsid w:val="009200BF"/>
    <w:rsid w:val="0095730F"/>
    <w:rsid w:val="009742F2"/>
    <w:rsid w:val="00986585"/>
    <w:rsid w:val="0098748C"/>
    <w:rsid w:val="009A5485"/>
    <w:rsid w:val="009C52CA"/>
    <w:rsid w:val="009C54F8"/>
    <w:rsid w:val="009D6E04"/>
    <w:rsid w:val="009E75B9"/>
    <w:rsid w:val="00A04C1C"/>
    <w:rsid w:val="00A14A4F"/>
    <w:rsid w:val="00A15902"/>
    <w:rsid w:val="00A261C7"/>
    <w:rsid w:val="00A27BF4"/>
    <w:rsid w:val="00A305D3"/>
    <w:rsid w:val="00A36566"/>
    <w:rsid w:val="00A50781"/>
    <w:rsid w:val="00A51082"/>
    <w:rsid w:val="00A569FB"/>
    <w:rsid w:val="00A80450"/>
    <w:rsid w:val="00AA1AC5"/>
    <w:rsid w:val="00AD50ED"/>
    <w:rsid w:val="00AD7756"/>
    <w:rsid w:val="00AF6DF9"/>
    <w:rsid w:val="00AF6E5D"/>
    <w:rsid w:val="00B11D84"/>
    <w:rsid w:val="00B12F06"/>
    <w:rsid w:val="00B351C0"/>
    <w:rsid w:val="00B36B8A"/>
    <w:rsid w:val="00B52326"/>
    <w:rsid w:val="00B52F04"/>
    <w:rsid w:val="00B54602"/>
    <w:rsid w:val="00B923E5"/>
    <w:rsid w:val="00BA48E2"/>
    <w:rsid w:val="00BB0994"/>
    <w:rsid w:val="00BB34C0"/>
    <w:rsid w:val="00BB6C1F"/>
    <w:rsid w:val="00BD228A"/>
    <w:rsid w:val="00BD5003"/>
    <w:rsid w:val="00BE77D8"/>
    <w:rsid w:val="00BE7F72"/>
    <w:rsid w:val="00BF7284"/>
    <w:rsid w:val="00C02923"/>
    <w:rsid w:val="00C03E19"/>
    <w:rsid w:val="00C173C8"/>
    <w:rsid w:val="00C42A63"/>
    <w:rsid w:val="00C46A75"/>
    <w:rsid w:val="00C75B60"/>
    <w:rsid w:val="00C811BA"/>
    <w:rsid w:val="00CA05AD"/>
    <w:rsid w:val="00CA12EF"/>
    <w:rsid w:val="00CB5E0B"/>
    <w:rsid w:val="00CB6D16"/>
    <w:rsid w:val="00CC609E"/>
    <w:rsid w:val="00CD4712"/>
    <w:rsid w:val="00CE52F9"/>
    <w:rsid w:val="00CE6050"/>
    <w:rsid w:val="00CF6D3A"/>
    <w:rsid w:val="00D01C83"/>
    <w:rsid w:val="00D0414A"/>
    <w:rsid w:val="00D2255B"/>
    <w:rsid w:val="00D31CA4"/>
    <w:rsid w:val="00D41B8C"/>
    <w:rsid w:val="00D42FB7"/>
    <w:rsid w:val="00D47C95"/>
    <w:rsid w:val="00D67E9C"/>
    <w:rsid w:val="00D8213B"/>
    <w:rsid w:val="00DA002E"/>
    <w:rsid w:val="00DA7AC4"/>
    <w:rsid w:val="00DB367B"/>
    <w:rsid w:val="00DB75AB"/>
    <w:rsid w:val="00DC1B0C"/>
    <w:rsid w:val="00DC2E0C"/>
    <w:rsid w:val="00DD4633"/>
    <w:rsid w:val="00DE46D3"/>
    <w:rsid w:val="00DE4F6F"/>
    <w:rsid w:val="00DE676E"/>
    <w:rsid w:val="00DF63CF"/>
    <w:rsid w:val="00DF718F"/>
    <w:rsid w:val="00E31EC3"/>
    <w:rsid w:val="00E452B6"/>
    <w:rsid w:val="00E505E4"/>
    <w:rsid w:val="00E55CC2"/>
    <w:rsid w:val="00E67FCF"/>
    <w:rsid w:val="00E90558"/>
    <w:rsid w:val="00EB3431"/>
    <w:rsid w:val="00EC3758"/>
    <w:rsid w:val="00EC6DE6"/>
    <w:rsid w:val="00EF101E"/>
    <w:rsid w:val="00EF23D0"/>
    <w:rsid w:val="00EF3D68"/>
    <w:rsid w:val="00EF7AC5"/>
    <w:rsid w:val="00F06DD0"/>
    <w:rsid w:val="00F14C2F"/>
    <w:rsid w:val="00F164A3"/>
    <w:rsid w:val="00F253D8"/>
    <w:rsid w:val="00F27421"/>
    <w:rsid w:val="00F32A53"/>
    <w:rsid w:val="00F37BF0"/>
    <w:rsid w:val="00F578C0"/>
    <w:rsid w:val="00F73BC1"/>
    <w:rsid w:val="00F90134"/>
    <w:rsid w:val="00FA33DB"/>
    <w:rsid w:val="00FD6FB3"/>
    <w:rsid w:val="00FE2F73"/>
    <w:rsid w:val="00FE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C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55CC2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55CC2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55CC2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55CC2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55CC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55CC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55CC2"/>
    <w:pPr>
      <w:numPr>
        <w:ilvl w:val="6"/>
        <w:numId w:val="9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E55CC2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E55CC2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5CC2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E55CC2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55CC2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E55CC2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E55CC2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E55CC2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E55CC2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E55CC2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E55CC2"/>
    <w:rPr>
      <w:rFonts w:ascii="Arial" w:hAnsi="Arial" w:cs="Arial"/>
      <w:sz w:val="22"/>
      <w:szCs w:val="22"/>
    </w:rPr>
  </w:style>
  <w:style w:type="table" w:styleId="Tablaconcuadrcula">
    <w:name w:val="Table Grid"/>
    <w:basedOn w:val="Tablanormal"/>
    <w:uiPriority w:val="59"/>
    <w:rsid w:val="00B5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52F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1-nfasis5">
    <w:name w:val="Medium Shading 1 Accent 5"/>
    <w:basedOn w:val="Tablanormal"/>
    <w:uiPriority w:val="63"/>
    <w:rsid w:val="00B52F0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D01C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01C8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16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finicion.de/muj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Periquin</cp:lastModifiedBy>
  <cp:revision>3</cp:revision>
  <dcterms:created xsi:type="dcterms:W3CDTF">2012-10-29T23:09:00Z</dcterms:created>
  <dcterms:modified xsi:type="dcterms:W3CDTF">2012-10-30T00:51:00Z</dcterms:modified>
</cp:coreProperties>
</file>